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8"/>
        <w:gridCol w:w="3119"/>
        <w:gridCol w:w="3402"/>
        <w:gridCol w:w="2937"/>
      </w:tblGrid>
      <w:tr w:rsidR="00E72B6A" w14:paraId="515DAFA8" w14:textId="77777777" w:rsidTr="00A823BD">
        <w:tc>
          <w:tcPr>
            <w:tcW w:w="4538" w:type="dxa"/>
            <w:shd w:val="clear" w:color="auto" w:fill="E7E6E6" w:themeFill="background2"/>
          </w:tcPr>
          <w:p w14:paraId="091355F3" w14:textId="77777777" w:rsidR="00E72B6A" w:rsidRPr="007828D3" w:rsidRDefault="00E72B6A">
            <w:pPr>
              <w:rPr>
                <w:b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14:paraId="45D51156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Bouwstof</w:t>
            </w:r>
          </w:p>
        </w:tc>
        <w:tc>
          <w:tcPr>
            <w:tcW w:w="3402" w:type="dxa"/>
            <w:shd w:val="clear" w:color="auto" w:fill="E7E6E6" w:themeFill="background2"/>
          </w:tcPr>
          <w:p w14:paraId="1A06E3B7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Brandstof</w:t>
            </w:r>
          </w:p>
        </w:tc>
        <w:tc>
          <w:tcPr>
            <w:tcW w:w="2937" w:type="dxa"/>
            <w:shd w:val="clear" w:color="auto" w:fill="E7E6E6" w:themeFill="background2"/>
          </w:tcPr>
          <w:p w14:paraId="155AA44C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Reserve stof</w:t>
            </w:r>
          </w:p>
        </w:tc>
      </w:tr>
      <w:tr w:rsidR="00E72B6A" w14:paraId="2244874A" w14:textId="77777777" w:rsidTr="00A823BD">
        <w:tc>
          <w:tcPr>
            <w:tcW w:w="4538" w:type="dxa"/>
          </w:tcPr>
          <w:p w14:paraId="122894C7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Eiwit</w:t>
            </w:r>
          </w:p>
          <w:p w14:paraId="39E05A7A" w14:textId="77777777" w:rsidR="00E72B6A" w:rsidRDefault="00E72B6A" w:rsidP="00E72B6A">
            <w:pPr>
              <w:pStyle w:val="Lijstalinea"/>
              <w:numPr>
                <w:ilvl w:val="0"/>
                <w:numId w:val="1"/>
              </w:numPr>
            </w:pPr>
            <w:r>
              <w:t>Noten, ei, vlees, bonen</w:t>
            </w:r>
          </w:p>
          <w:p w14:paraId="6EFBDF65" w14:textId="77777777" w:rsidR="00E72B6A" w:rsidRDefault="00E72B6A" w:rsidP="00E72B6A">
            <w:pPr>
              <w:pStyle w:val="Lijstalinea"/>
              <w:numPr>
                <w:ilvl w:val="0"/>
                <w:numId w:val="1"/>
              </w:numPr>
            </w:pPr>
            <w:r>
              <w:t>Aminozuren (20) / 8 essentiële</w:t>
            </w:r>
          </w:p>
        </w:tc>
        <w:tc>
          <w:tcPr>
            <w:tcW w:w="3119" w:type="dxa"/>
          </w:tcPr>
          <w:p w14:paraId="4FB6272B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cytoskelet</w:t>
            </w:r>
            <w:proofErr w:type="gramEnd"/>
          </w:p>
          <w:p w14:paraId="1A0971AB" w14:textId="77777777" w:rsidR="00E72B6A" w:rsidRDefault="00E72B6A">
            <w:r>
              <w:sym w:font="Wingdings" w:char="F0E0"/>
            </w:r>
            <w:r>
              <w:t xml:space="preserve"> tussencelstof</w:t>
            </w:r>
          </w:p>
        </w:tc>
        <w:tc>
          <w:tcPr>
            <w:tcW w:w="3402" w:type="dxa"/>
          </w:tcPr>
          <w:p w14:paraId="775A66D0" w14:textId="77777777" w:rsidR="00E72B6A" w:rsidRDefault="00E72B6A" w:rsidP="00E72B6A">
            <w:pPr>
              <w:pStyle w:val="Lijstalinea"/>
              <w:numPr>
                <w:ilvl w:val="0"/>
                <w:numId w:val="5"/>
              </w:numPr>
            </w:pPr>
            <w:r>
              <w:t>Wordt omgezet in glucose en verbrand</w:t>
            </w:r>
          </w:p>
          <w:p w14:paraId="62273485" w14:textId="77777777" w:rsidR="00E72B6A" w:rsidRDefault="00E72B6A" w:rsidP="00E72B6A">
            <w:pPr>
              <w:pStyle w:val="Lijstalinea"/>
              <w:numPr>
                <w:ilvl w:val="0"/>
                <w:numId w:val="5"/>
              </w:numPr>
            </w:pPr>
            <w:r>
              <w:t xml:space="preserve">Ammoniak vrij </w:t>
            </w:r>
            <w:r>
              <w:sym w:font="Wingdings" w:char="F0E0"/>
            </w:r>
            <w:r>
              <w:t xml:space="preserve"> ureum (urine)</w:t>
            </w:r>
          </w:p>
        </w:tc>
        <w:tc>
          <w:tcPr>
            <w:tcW w:w="2937" w:type="dxa"/>
          </w:tcPr>
          <w:p w14:paraId="1516AF01" w14:textId="77777777" w:rsidR="00E72B6A" w:rsidRDefault="00E72B6A"/>
        </w:tc>
      </w:tr>
      <w:tr w:rsidR="00E72B6A" w14:paraId="459BE104" w14:textId="77777777" w:rsidTr="00A823BD">
        <w:tc>
          <w:tcPr>
            <w:tcW w:w="4538" w:type="dxa"/>
          </w:tcPr>
          <w:p w14:paraId="3A06F820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Koolhydraat</w:t>
            </w:r>
          </w:p>
          <w:p w14:paraId="3869C016" w14:textId="77777777" w:rsidR="00E72B6A" w:rsidRDefault="00E72B6A" w:rsidP="00E72B6A">
            <w:pPr>
              <w:pStyle w:val="Lijstalinea"/>
              <w:numPr>
                <w:ilvl w:val="0"/>
                <w:numId w:val="2"/>
              </w:numPr>
            </w:pPr>
            <w:r>
              <w:t>Aardappel, rijst, pasta, banaan</w:t>
            </w:r>
          </w:p>
          <w:p w14:paraId="4BFAEB60" w14:textId="77777777" w:rsidR="00E72B6A" w:rsidRDefault="00E72B6A" w:rsidP="00E72B6A">
            <w:pPr>
              <w:pStyle w:val="Lijstalinea"/>
              <w:numPr>
                <w:ilvl w:val="0"/>
                <w:numId w:val="2"/>
              </w:numPr>
            </w:pPr>
            <w:r>
              <w:t>Monosacharide (glucose), disacharide, polysacharide (zetmeel)</w:t>
            </w:r>
          </w:p>
        </w:tc>
        <w:tc>
          <w:tcPr>
            <w:tcW w:w="3119" w:type="dxa"/>
          </w:tcPr>
          <w:p w14:paraId="7424A47A" w14:textId="77777777" w:rsidR="00E72B6A" w:rsidRDefault="00E72B6A">
            <w:r>
              <w:sym w:font="Wingdings" w:char="F0E0"/>
            </w:r>
            <w:r>
              <w:t xml:space="preserve"> DNA</w:t>
            </w:r>
          </w:p>
          <w:p w14:paraId="3CC6DE06" w14:textId="77777777" w:rsidR="00E72B6A" w:rsidRDefault="00E72B6A">
            <w:r>
              <w:sym w:font="Wingdings" w:char="F0E0"/>
            </w:r>
            <w:r>
              <w:t xml:space="preserve"> Celmembraan</w:t>
            </w:r>
          </w:p>
        </w:tc>
        <w:tc>
          <w:tcPr>
            <w:tcW w:w="3402" w:type="dxa"/>
          </w:tcPr>
          <w:p w14:paraId="34404FD7" w14:textId="77777777" w:rsidR="00E72B6A" w:rsidRDefault="00E72B6A" w:rsidP="00E72B6A">
            <w:pPr>
              <w:pStyle w:val="Lijstalinea"/>
              <w:numPr>
                <w:ilvl w:val="0"/>
                <w:numId w:val="6"/>
              </w:numPr>
            </w:pPr>
            <w:r>
              <w:t xml:space="preserve">1g </w:t>
            </w:r>
            <w:r>
              <w:sym w:font="Wingdings" w:char="F0E0"/>
            </w:r>
            <w:r>
              <w:t xml:space="preserve"> 17 kJ</w:t>
            </w:r>
          </w:p>
          <w:p w14:paraId="2243C5C5" w14:textId="77777777" w:rsidR="00E72B6A" w:rsidRDefault="00E72B6A" w:rsidP="00E72B6A">
            <w:pPr>
              <w:pStyle w:val="Lijstalinea"/>
              <w:numPr>
                <w:ilvl w:val="0"/>
                <w:numId w:val="6"/>
              </w:numPr>
            </w:pPr>
            <w:r>
              <w:t xml:space="preserve">Verbranding: </w:t>
            </w:r>
          </w:p>
          <w:p w14:paraId="1D06E82A" w14:textId="77777777" w:rsidR="00E72B6A" w:rsidRDefault="00E72B6A" w:rsidP="00E72B6A">
            <w:r>
              <w:t>C</w:t>
            </w:r>
            <w:r w:rsidRPr="00E72B6A">
              <w:rPr>
                <w:vertAlign w:val="subscript"/>
              </w:rPr>
              <w:t>6</w:t>
            </w:r>
            <w:r>
              <w:t>H</w:t>
            </w:r>
            <w:r w:rsidRPr="00E72B6A">
              <w:rPr>
                <w:vertAlign w:val="subscript"/>
              </w:rPr>
              <w:t>12</w:t>
            </w:r>
            <w:r>
              <w:t>O</w:t>
            </w:r>
            <w:r w:rsidRPr="00E72B6A">
              <w:rPr>
                <w:vertAlign w:val="subscript"/>
              </w:rPr>
              <w:t>6</w:t>
            </w:r>
            <w:r>
              <w:t xml:space="preserve"> + 6O</w:t>
            </w:r>
            <w:r w:rsidRPr="00E72B6A">
              <w:rPr>
                <w:vertAlign w:val="subscript"/>
              </w:rPr>
              <w:t>2</w:t>
            </w:r>
            <w:r>
              <w:sym w:font="Wingdings" w:char="F0E0"/>
            </w:r>
            <w:r>
              <w:t xml:space="preserve"> 6H</w:t>
            </w:r>
            <w:r w:rsidRPr="00E72B6A">
              <w:rPr>
                <w:vertAlign w:val="subscript"/>
              </w:rPr>
              <w:t>2</w:t>
            </w:r>
            <w:r>
              <w:t>O + 6CO</w:t>
            </w:r>
            <w:r w:rsidRPr="00E72B6A">
              <w:rPr>
                <w:vertAlign w:val="subscript"/>
              </w:rPr>
              <w:t>2</w:t>
            </w:r>
            <w:r>
              <w:t xml:space="preserve"> +          energie</w:t>
            </w:r>
          </w:p>
          <w:p w14:paraId="2D0565AE" w14:textId="77777777" w:rsidR="00E72B6A" w:rsidRDefault="00E72B6A" w:rsidP="00E72B6A">
            <w:pPr>
              <w:pStyle w:val="Lijstalinea"/>
              <w:ind w:left="360"/>
            </w:pPr>
          </w:p>
        </w:tc>
        <w:tc>
          <w:tcPr>
            <w:tcW w:w="2937" w:type="dxa"/>
          </w:tcPr>
          <w:p w14:paraId="431A968F" w14:textId="77777777" w:rsidR="00E72B6A" w:rsidRDefault="00E72B6A" w:rsidP="00E72B6A">
            <w:pPr>
              <w:pStyle w:val="Lijstalinea"/>
              <w:numPr>
                <w:ilvl w:val="0"/>
                <w:numId w:val="7"/>
              </w:numPr>
            </w:pPr>
            <w:r>
              <w:t>Als glycogeen (</w:t>
            </w:r>
            <w:proofErr w:type="spellStart"/>
            <w:r>
              <w:t>oiv</w:t>
            </w:r>
            <w:proofErr w:type="spellEnd"/>
            <w:r>
              <w:t xml:space="preserve"> insuline/glucagon)</w:t>
            </w:r>
          </w:p>
          <w:p w14:paraId="6E0EB753" w14:textId="77777777" w:rsidR="00E72B6A" w:rsidRDefault="00E72B6A" w:rsidP="00E72B6A">
            <w:pPr>
              <w:pStyle w:val="Lijstalinea"/>
              <w:numPr>
                <w:ilvl w:val="0"/>
                <w:numId w:val="7"/>
              </w:numPr>
            </w:pPr>
            <w:r>
              <w:t>Als vet onder de huid</w:t>
            </w:r>
          </w:p>
        </w:tc>
      </w:tr>
      <w:tr w:rsidR="00E72B6A" w14:paraId="3739C588" w14:textId="77777777" w:rsidTr="00A823BD">
        <w:tc>
          <w:tcPr>
            <w:tcW w:w="4538" w:type="dxa"/>
          </w:tcPr>
          <w:p w14:paraId="081425A8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Vet</w:t>
            </w:r>
          </w:p>
          <w:p w14:paraId="07F55149" w14:textId="77777777" w:rsidR="00E72B6A" w:rsidRDefault="00E72B6A" w:rsidP="00E72B6A">
            <w:pPr>
              <w:pStyle w:val="Lijstalinea"/>
              <w:numPr>
                <w:ilvl w:val="0"/>
                <w:numId w:val="3"/>
              </w:numPr>
            </w:pPr>
            <w:r>
              <w:t>Boter, chips, chocolade</w:t>
            </w:r>
          </w:p>
          <w:p w14:paraId="693C1A49" w14:textId="0E2A2D4C" w:rsidR="00E72B6A" w:rsidRPr="00A823BD" w:rsidRDefault="00E72B6A" w:rsidP="00E72B6A">
            <w:pPr>
              <w:pStyle w:val="Lijstalinea"/>
              <w:numPr>
                <w:ilvl w:val="0"/>
                <w:numId w:val="3"/>
              </w:numPr>
            </w:pPr>
            <w:r w:rsidRPr="00A823BD">
              <w:t>Verzadigd (dierlijke vetten)</w:t>
            </w:r>
            <w:r w:rsidR="00A823BD">
              <w:t xml:space="preserve"> – bevorderen afzetting </w:t>
            </w:r>
            <w:proofErr w:type="spellStart"/>
            <w:r w:rsidR="00A823BD">
              <w:t>chol</w:t>
            </w:r>
            <w:proofErr w:type="spellEnd"/>
            <w:r w:rsidR="00A823BD">
              <w:t>.</w:t>
            </w:r>
          </w:p>
          <w:p w14:paraId="41C94846" w14:textId="54FC7A4B" w:rsidR="00E72B6A" w:rsidRPr="00A823BD" w:rsidRDefault="00E72B6A" w:rsidP="00E72B6A">
            <w:pPr>
              <w:pStyle w:val="Lijstalinea"/>
              <w:numPr>
                <w:ilvl w:val="0"/>
                <w:numId w:val="3"/>
              </w:numPr>
            </w:pPr>
            <w:r w:rsidRPr="00A823BD">
              <w:t>Onverzadigd (plantaardige vetten</w:t>
            </w:r>
            <w:r w:rsidR="00A823BD" w:rsidRPr="00A823BD">
              <w:t xml:space="preserve"> + vis</w:t>
            </w:r>
            <w:r w:rsidRPr="00A823BD">
              <w:t>)</w:t>
            </w:r>
            <w:r w:rsidR="00A823BD">
              <w:t xml:space="preserve"> – verminderen afzetting </w:t>
            </w:r>
            <w:proofErr w:type="spellStart"/>
            <w:r w:rsidR="00A823BD">
              <w:t>chol</w:t>
            </w:r>
            <w:proofErr w:type="spellEnd"/>
            <w:r w:rsidR="00A823BD">
              <w:t xml:space="preserve">. </w:t>
            </w:r>
            <w:bookmarkStart w:id="0" w:name="_GoBack"/>
            <w:bookmarkEnd w:id="0"/>
          </w:p>
          <w:p w14:paraId="61E67287" w14:textId="18C59B96" w:rsidR="00E72B6A" w:rsidRDefault="00E72B6A" w:rsidP="00E72B6A">
            <w:pPr>
              <w:pStyle w:val="Lijstalinea"/>
              <w:numPr>
                <w:ilvl w:val="0"/>
                <w:numId w:val="3"/>
              </w:numPr>
            </w:pPr>
            <w:r>
              <w:t xml:space="preserve">Cholesterol </w:t>
            </w:r>
            <w:r w:rsidR="00A823BD">
              <w:t>(</w:t>
            </w:r>
            <w:proofErr w:type="spellStart"/>
            <w:r w:rsidR="00A823BD">
              <w:t>vnl</w:t>
            </w:r>
            <w:proofErr w:type="spellEnd"/>
            <w:r w:rsidR="00A823BD">
              <w:t xml:space="preserve"> door lever gemaakt)</w:t>
            </w:r>
          </w:p>
          <w:p w14:paraId="60C4A1B9" w14:textId="77777777" w:rsidR="00E72B6A" w:rsidRDefault="00E72B6A" w:rsidP="00E72B6A">
            <w:pPr>
              <w:pStyle w:val="Lijstalinea"/>
              <w:numPr>
                <w:ilvl w:val="0"/>
                <w:numId w:val="3"/>
              </w:numPr>
            </w:pPr>
            <w:r>
              <w:t>Essentiele vetzuren</w:t>
            </w:r>
          </w:p>
        </w:tc>
        <w:tc>
          <w:tcPr>
            <w:tcW w:w="3119" w:type="dxa"/>
          </w:tcPr>
          <w:p w14:paraId="727D19A2" w14:textId="77777777" w:rsidR="00E72B6A" w:rsidRDefault="00E72B6A">
            <w:r>
              <w:sym w:font="Wingdings" w:char="F0E0"/>
            </w:r>
            <w:r>
              <w:t xml:space="preserve"> celmembraan (lipiden)</w:t>
            </w:r>
          </w:p>
        </w:tc>
        <w:tc>
          <w:tcPr>
            <w:tcW w:w="3402" w:type="dxa"/>
          </w:tcPr>
          <w:p w14:paraId="444D5D7A" w14:textId="77777777" w:rsidR="00E72B6A" w:rsidRDefault="00E72B6A" w:rsidP="00E72B6A">
            <w:pPr>
              <w:pStyle w:val="Lijstalinea"/>
              <w:numPr>
                <w:ilvl w:val="0"/>
                <w:numId w:val="8"/>
              </w:numPr>
            </w:pPr>
            <w:r>
              <w:t xml:space="preserve">1g </w:t>
            </w:r>
            <w:r>
              <w:sym w:font="Wingdings" w:char="F0E0"/>
            </w:r>
            <w:r>
              <w:t xml:space="preserve"> 38 kJ</w:t>
            </w:r>
          </w:p>
        </w:tc>
        <w:tc>
          <w:tcPr>
            <w:tcW w:w="2937" w:type="dxa"/>
          </w:tcPr>
          <w:p w14:paraId="6707F473" w14:textId="77777777" w:rsidR="00E72B6A" w:rsidRDefault="00E72B6A" w:rsidP="00E72B6A">
            <w:pPr>
              <w:pStyle w:val="Lijstalinea"/>
              <w:numPr>
                <w:ilvl w:val="0"/>
                <w:numId w:val="8"/>
              </w:numPr>
            </w:pPr>
            <w:r>
              <w:t>Opslag onder de huid (warmte-isolatie) / rond de organen</w:t>
            </w:r>
          </w:p>
        </w:tc>
      </w:tr>
      <w:tr w:rsidR="00E72B6A" w14:paraId="302F2B0E" w14:textId="77777777" w:rsidTr="00A823BD">
        <w:tc>
          <w:tcPr>
            <w:tcW w:w="4538" w:type="dxa"/>
          </w:tcPr>
          <w:p w14:paraId="3E5BBF82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Mineralen</w:t>
            </w:r>
          </w:p>
        </w:tc>
        <w:tc>
          <w:tcPr>
            <w:tcW w:w="3119" w:type="dxa"/>
          </w:tcPr>
          <w:p w14:paraId="60CEB48B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botten</w:t>
            </w:r>
            <w:proofErr w:type="gramEnd"/>
            <w:r>
              <w:t xml:space="preserve"> (Ca)</w:t>
            </w:r>
          </w:p>
          <w:p w14:paraId="74F11BEC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hemoglobine</w:t>
            </w:r>
            <w:proofErr w:type="gramEnd"/>
            <w:r>
              <w:t xml:space="preserve"> in rode bloedcellen (Fe)</w:t>
            </w:r>
          </w:p>
          <w:p w14:paraId="60C92E5C" w14:textId="77777777" w:rsidR="00E72B6A" w:rsidRDefault="00E72B6A">
            <w:r>
              <w:sym w:font="Wingdings" w:char="F0E0"/>
            </w:r>
            <w:r>
              <w:t xml:space="preserve"> Spoorelementen bv Jood in schildklierhormoon</w:t>
            </w:r>
          </w:p>
          <w:p w14:paraId="2104628E" w14:textId="77777777" w:rsidR="00E72B6A" w:rsidRDefault="00E72B6A"/>
        </w:tc>
        <w:tc>
          <w:tcPr>
            <w:tcW w:w="3402" w:type="dxa"/>
          </w:tcPr>
          <w:p w14:paraId="4045A0FA" w14:textId="77777777" w:rsidR="00E72B6A" w:rsidRDefault="00E72B6A"/>
        </w:tc>
        <w:tc>
          <w:tcPr>
            <w:tcW w:w="2937" w:type="dxa"/>
          </w:tcPr>
          <w:p w14:paraId="4A3D63EC" w14:textId="77777777" w:rsidR="00E72B6A" w:rsidRDefault="00E72B6A"/>
        </w:tc>
      </w:tr>
      <w:tr w:rsidR="00E72B6A" w14:paraId="56A144A6" w14:textId="77777777" w:rsidTr="00A823BD">
        <w:tc>
          <w:tcPr>
            <w:tcW w:w="4538" w:type="dxa"/>
          </w:tcPr>
          <w:p w14:paraId="1C937528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Vitaminen</w:t>
            </w:r>
          </w:p>
          <w:p w14:paraId="6002346E" w14:textId="77777777" w:rsidR="00E72B6A" w:rsidRDefault="00E72B6A" w:rsidP="00E72B6A">
            <w:pPr>
              <w:pStyle w:val="Lijstalinea"/>
              <w:numPr>
                <w:ilvl w:val="0"/>
                <w:numId w:val="4"/>
              </w:numPr>
            </w:pPr>
            <w:r>
              <w:t xml:space="preserve">A, B, C, D, E, K </w:t>
            </w:r>
          </w:p>
          <w:p w14:paraId="4FA242F1" w14:textId="77777777" w:rsidR="00E72B6A" w:rsidRDefault="00E72B6A" w:rsidP="00E72B6A">
            <w:pPr>
              <w:pStyle w:val="Lijstalinea"/>
              <w:numPr>
                <w:ilvl w:val="0"/>
                <w:numId w:val="4"/>
              </w:numPr>
            </w:pPr>
            <w:r>
              <w:t xml:space="preserve">D – </w:t>
            </w:r>
            <w:proofErr w:type="spellStart"/>
            <w:r>
              <w:t>oiv</w:t>
            </w:r>
            <w:proofErr w:type="spellEnd"/>
            <w:r>
              <w:t xml:space="preserve"> zonlicht</w:t>
            </w:r>
          </w:p>
          <w:p w14:paraId="1EEEEF5E" w14:textId="77777777" w:rsidR="00E72B6A" w:rsidRDefault="00E72B6A" w:rsidP="00E72B6A">
            <w:pPr>
              <w:pStyle w:val="Lijstalinea"/>
              <w:numPr>
                <w:ilvl w:val="0"/>
                <w:numId w:val="4"/>
              </w:numPr>
            </w:pPr>
            <w:r>
              <w:t>K zelf aanmaken</w:t>
            </w:r>
          </w:p>
          <w:p w14:paraId="4F61BE7E" w14:textId="77777777" w:rsidR="00E72B6A" w:rsidRDefault="00E72B6A" w:rsidP="00E72B6A">
            <w:pPr>
              <w:pStyle w:val="Lijstalinea"/>
              <w:numPr>
                <w:ilvl w:val="0"/>
                <w:numId w:val="4"/>
              </w:numPr>
            </w:pPr>
            <w:r>
              <w:t xml:space="preserve">Zie </w:t>
            </w:r>
            <w:proofErr w:type="spellStart"/>
            <w:r>
              <w:t>Binas</w:t>
            </w:r>
            <w:proofErr w:type="spellEnd"/>
            <w:r>
              <w:t xml:space="preserve"> 82B</w:t>
            </w:r>
          </w:p>
        </w:tc>
        <w:tc>
          <w:tcPr>
            <w:tcW w:w="3119" w:type="dxa"/>
          </w:tcPr>
          <w:p w14:paraId="73D5BD57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voorkomen</w:t>
            </w:r>
            <w:proofErr w:type="gramEnd"/>
            <w:r>
              <w:t xml:space="preserve"> nachtblind (A)</w:t>
            </w:r>
          </w:p>
          <w:p w14:paraId="69CD9D14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zenuwstelsel</w:t>
            </w:r>
            <w:proofErr w:type="gramEnd"/>
            <w:r>
              <w:t xml:space="preserve"> (B)</w:t>
            </w:r>
          </w:p>
          <w:p w14:paraId="100FE674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voorkomen</w:t>
            </w:r>
            <w:proofErr w:type="gramEnd"/>
            <w:r>
              <w:t xml:space="preserve"> scheurbuik (C)</w:t>
            </w:r>
          </w:p>
          <w:p w14:paraId="4D08AFFB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bevordert</w:t>
            </w:r>
            <w:proofErr w:type="gramEnd"/>
            <w:r>
              <w:t xml:space="preserve"> gebruik Ca (D)</w:t>
            </w:r>
          </w:p>
          <w:p w14:paraId="615400BB" w14:textId="77777777" w:rsidR="00E72B6A" w:rsidRDefault="00E72B6A">
            <w:r>
              <w:sym w:font="Wingdings" w:char="F0E0"/>
            </w:r>
            <w:r>
              <w:t xml:space="preserve"> bloedstolling (K)</w:t>
            </w:r>
          </w:p>
        </w:tc>
        <w:tc>
          <w:tcPr>
            <w:tcW w:w="3402" w:type="dxa"/>
          </w:tcPr>
          <w:p w14:paraId="6EACE9E3" w14:textId="77777777" w:rsidR="00E72B6A" w:rsidRDefault="00E72B6A"/>
        </w:tc>
        <w:tc>
          <w:tcPr>
            <w:tcW w:w="2937" w:type="dxa"/>
          </w:tcPr>
          <w:p w14:paraId="7A958F24" w14:textId="77777777" w:rsidR="00E72B6A" w:rsidRDefault="00E72B6A"/>
        </w:tc>
      </w:tr>
      <w:tr w:rsidR="00E72B6A" w14:paraId="1477497D" w14:textId="77777777" w:rsidTr="00A823BD">
        <w:tc>
          <w:tcPr>
            <w:tcW w:w="4538" w:type="dxa"/>
          </w:tcPr>
          <w:p w14:paraId="03D375CA" w14:textId="77777777" w:rsidR="00E72B6A" w:rsidRPr="007828D3" w:rsidRDefault="00E72B6A">
            <w:pPr>
              <w:rPr>
                <w:b/>
              </w:rPr>
            </w:pPr>
            <w:r w:rsidRPr="007828D3">
              <w:rPr>
                <w:b/>
              </w:rPr>
              <w:t>Water</w:t>
            </w:r>
          </w:p>
        </w:tc>
        <w:tc>
          <w:tcPr>
            <w:tcW w:w="3119" w:type="dxa"/>
          </w:tcPr>
          <w:p w14:paraId="625A85EC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cellen /</w:t>
            </w:r>
            <w:proofErr w:type="gramEnd"/>
            <w:r>
              <w:t xml:space="preserve"> cytoplasma</w:t>
            </w:r>
          </w:p>
          <w:p w14:paraId="45D089C6" w14:textId="77777777" w:rsidR="00E72B6A" w:rsidRDefault="00E72B6A">
            <w:r>
              <w:sym w:font="Wingdings" w:char="F0E0"/>
            </w:r>
            <w:r>
              <w:t xml:space="preserve"> </w:t>
            </w:r>
            <w:proofErr w:type="gramStart"/>
            <w:r>
              <w:t>transport</w:t>
            </w:r>
            <w:proofErr w:type="gramEnd"/>
          </w:p>
          <w:p w14:paraId="6C423F01" w14:textId="77777777" w:rsidR="00E72B6A" w:rsidRDefault="00E72B6A">
            <w:r>
              <w:sym w:font="Wingdings" w:char="F0E0"/>
            </w:r>
            <w:r>
              <w:t xml:space="preserve"> oplosmiddel</w:t>
            </w:r>
          </w:p>
        </w:tc>
        <w:tc>
          <w:tcPr>
            <w:tcW w:w="3402" w:type="dxa"/>
          </w:tcPr>
          <w:p w14:paraId="4477ED8B" w14:textId="77777777" w:rsidR="00E72B6A" w:rsidRDefault="00E72B6A"/>
        </w:tc>
        <w:tc>
          <w:tcPr>
            <w:tcW w:w="2937" w:type="dxa"/>
          </w:tcPr>
          <w:p w14:paraId="47E0C1CA" w14:textId="77777777" w:rsidR="00E72B6A" w:rsidRDefault="00E72B6A"/>
        </w:tc>
      </w:tr>
    </w:tbl>
    <w:p w14:paraId="3F4AF17D" w14:textId="77777777" w:rsidR="00AA7137" w:rsidRDefault="00A823BD" w:rsidP="00E72B6A"/>
    <w:sectPr w:rsidR="00AA7137" w:rsidSect="00A823B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0517"/>
    <w:multiLevelType w:val="hybridMultilevel"/>
    <w:tmpl w:val="E2B614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B33B3"/>
    <w:multiLevelType w:val="hybridMultilevel"/>
    <w:tmpl w:val="88E68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596DB2"/>
    <w:multiLevelType w:val="hybridMultilevel"/>
    <w:tmpl w:val="1820F6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6519D9"/>
    <w:multiLevelType w:val="hybridMultilevel"/>
    <w:tmpl w:val="8A94D1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716D29"/>
    <w:multiLevelType w:val="hybridMultilevel"/>
    <w:tmpl w:val="0CC08B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F90D3D"/>
    <w:multiLevelType w:val="hybridMultilevel"/>
    <w:tmpl w:val="1180BC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DC2B2C"/>
    <w:multiLevelType w:val="hybridMultilevel"/>
    <w:tmpl w:val="CF602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B40479"/>
    <w:multiLevelType w:val="hybridMultilevel"/>
    <w:tmpl w:val="948AE9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6A"/>
    <w:rsid w:val="007828D3"/>
    <w:rsid w:val="00834781"/>
    <w:rsid w:val="0087479A"/>
    <w:rsid w:val="008A251B"/>
    <w:rsid w:val="00A823BD"/>
    <w:rsid w:val="00AC55B2"/>
    <w:rsid w:val="00E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48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72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7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Steenbergen</dc:creator>
  <cp:keywords/>
  <dc:description/>
  <cp:lastModifiedBy>Bas Steenbergen</cp:lastModifiedBy>
  <cp:revision>4</cp:revision>
  <dcterms:created xsi:type="dcterms:W3CDTF">2017-01-09T09:39:00Z</dcterms:created>
  <dcterms:modified xsi:type="dcterms:W3CDTF">2017-01-11T19:17:00Z</dcterms:modified>
</cp:coreProperties>
</file>